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9"/>
        <w:gridCol w:w="7545"/>
      </w:tblGrid>
      <w:tr w:rsidR="00102967" w:rsidRPr="00102967" w14:paraId="286FBE6D" w14:textId="77777777" w:rsidTr="00102967">
        <w:trPr>
          <w:trHeight w:val="270"/>
          <w:tblCellSpacing w:w="15" w:type="dxa"/>
        </w:trPr>
        <w:tc>
          <w:tcPr>
            <w:tcW w:w="0" w:type="auto"/>
            <w:noWrap/>
            <w:hideMark/>
          </w:tcPr>
          <w:p w14:paraId="017792F4" w14:textId="77777777" w:rsidR="00102967" w:rsidRPr="00102967" w:rsidRDefault="00102967" w:rsidP="00102967">
            <w:pPr>
              <w:spacing w:after="0" w:line="240" w:lineRule="auto"/>
              <w:rPr>
                <w:rFonts w:ascii="Times New Roman" w:eastAsia="Times New Roman" w:hAnsi="Times New Roman" w:cs="Times New Roman"/>
                <w:b/>
                <w:bCs/>
                <w:color w:val="000000"/>
                <w:kern w:val="0"/>
                <w:sz w:val="24"/>
                <w:szCs w:val="24"/>
                <w:lang w:eastAsia="en-GB"/>
                <w14:ligatures w14:val="none"/>
              </w:rPr>
            </w:pPr>
            <w:r w:rsidRPr="00102967">
              <w:rPr>
                <w:rFonts w:ascii="Times New Roman" w:eastAsia="Times New Roman" w:hAnsi="Times New Roman" w:cs="Times New Roman"/>
                <w:b/>
                <w:bCs/>
                <w:color w:val="000000"/>
                <w:kern w:val="0"/>
                <w:sz w:val="24"/>
                <w:szCs w:val="24"/>
                <w:lang w:eastAsia="en-GB"/>
                <w14:ligatures w14:val="none"/>
              </w:rPr>
              <w:t>From:</w:t>
            </w:r>
          </w:p>
        </w:tc>
        <w:tc>
          <w:tcPr>
            <w:tcW w:w="0" w:type="auto"/>
            <w:hideMark/>
          </w:tcPr>
          <w:p w14:paraId="634D52D6" w14:textId="77777777" w:rsidR="00102967" w:rsidRPr="00102967" w:rsidRDefault="00102967" w:rsidP="00102967">
            <w:pPr>
              <w:spacing w:after="0" w:line="240" w:lineRule="auto"/>
              <w:rPr>
                <w:rFonts w:ascii="Times New Roman" w:eastAsia="Times New Roman" w:hAnsi="Times New Roman" w:cs="Times New Roman"/>
                <w:color w:val="000000"/>
                <w:kern w:val="0"/>
                <w:sz w:val="24"/>
                <w:szCs w:val="24"/>
                <w:lang w:eastAsia="en-GB"/>
                <w14:ligatures w14:val="none"/>
              </w:rPr>
            </w:pPr>
            <w:r w:rsidRPr="00102967">
              <w:rPr>
                <w:rFonts w:ascii="Times New Roman" w:eastAsia="Times New Roman" w:hAnsi="Times New Roman" w:cs="Times New Roman"/>
                <w:color w:val="000000"/>
                <w:kern w:val="0"/>
                <w:sz w:val="24"/>
                <w:szCs w:val="24"/>
                <w:lang w:eastAsia="en-GB"/>
                <w14:ligatures w14:val="none"/>
              </w:rPr>
              <w:t>Daniel Sandbrook &lt;daniel.sandbrook@tusc-ltd.com&gt;</w:t>
            </w:r>
          </w:p>
        </w:tc>
      </w:tr>
      <w:tr w:rsidR="00102967" w:rsidRPr="00102967" w14:paraId="794970B4" w14:textId="77777777" w:rsidTr="00102967">
        <w:trPr>
          <w:trHeight w:val="270"/>
          <w:tblCellSpacing w:w="15" w:type="dxa"/>
        </w:trPr>
        <w:tc>
          <w:tcPr>
            <w:tcW w:w="0" w:type="auto"/>
            <w:noWrap/>
            <w:hideMark/>
          </w:tcPr>
          <w:p w14:paraId="61E92301" w14:textId="77777777" w:rsidR="00102967" w:rsidRPr="00102967" w:rsidRDefault="00102967" w:rsidP="00102967">
            <w:pPr>
              <w:spacing w:after="0" w:line="240" w:lineRule="auto"/>
              <w:rPr>
                <w:rFonts w:ascii="Times New Roman" w:eastAsia="Times New Roman" w:hAnsi="Times New Roman" w:cs="Times New Roman"/>
                <w:b/>
                <w:bCs/>
                <w:color w:val="000000"/>
                <w:kern w:val="0"/>
                <w:sz w:val="24"/>
                <w:szCs w:val="24"/>
                <w:lang w:eastAsia="en-GB"/>
                <w14:ligatures w14:val="none"/>
              </w:rPr>
            </w:pPr>
            <w:r w:rsidRPr="00102967">
              <w:rPr>
                <w:rFonts w:ascii="Times New Roman" w:eastAsia="Times New Roman" w:hAnsi="Times New Roman" w:cs="Times New Roman"/>
                <w:b/>
                <w:bCs/>
                <w:color w:val="000000"/>
                <w:kern w:val="0"/>
                <w:sz w:val="24"/>
                <w:szCs w:val="24"/>
                <w:lang w:eastAsia="en-GB"/>
                <w14:ligatures w14:val="none"/>
              </w:rPr>
              <w:t>Sent on:</w:t>
            </w:r>
          </w:p>
        </w:tc>
        <w:tc>
          <w:tcPr>
            <w:tcW w:w="0" w:type="auto"/>
            <w:hideMark/>
          </w:tcPr>
          <w:p w14:paraId="47F0BB2C" w14:textId="77777777" w:rsidR="00102967" w:rsidRPr="00102967" w:rsidRDefault="00102967" w:rsidP="00102967">
            <w:pPr>
              <w:spacing w:after="0" w:line="240" w:lineRule="auto"/>
              <w:rPr>
                <w:rFonts w:ascii="Times New Roman" w:eastAsia="Times New Roman" w:hAnsi="Times New Roman" w:cs="Times New Roman"/>
                <w:color w:val="000000"/>
                <w:kern w:val="0"/>
                <w:sz w:val="24"/>
                <w:szCs w:val="24"/>
                <w:lang w:eastAsia="en-GB"/>
                <w14:ligatures w14:val="none"/>
              </w:rPr>
            </w:pPr>
            <w:r w:rsidRPr="00102967">
              <w:rPr>
                <w:rFonts w:ascii="Times New Roman" w:eastAsia="Times New Roman" w:hAnsi="Times New Roman" w:cs="Times New Roman"/>
                <w:color w:val="000000"/>
                <w:kern w:val="0"/>
                <w:sz w:val="24"/>
                <w:szCs w:val="24"/>
                <w:lang w:eastAsia="en-GB"/>
                <w14:ligatures w14:val="none"/>
              </w:rPr>
              <w:t>Friday, December 1, 2023 4:59:33 PM</w:t>
            </w:r>
          </w:p>
        </w:tc>
      </w:tr>
      <w:tr w:rsidR="00102967" w:rsidRPr="00102967" w14:paraId="75622272" w14:textId="77777777" w:rsidTr="00102967">
        <w:trPr>
          <w:trHeight w:val="270"/>
          <w:tblCellSpacing w:w="15" w:type="dxa"/>
        </w:trPr>
        <w:tc>
          <w:tcPr>
            <w:tcW w:w="0" w:type="auto"/>
            <w:noWrap/>
            <w:hideMark/>
          </w:tcPr>
          <w:p w14:paraId="1175B4E9" w14:textId="77777777" w:rsidR="00102967" w:rsidRPr="00102967" w:rsidRDefault="00102967" w:rsidP="00102967">
            <w:pPr>
              <w:spacing w:after="0" w:line="240" w:lineRule="auto"/>
              <w:rPr>
                <w:rFonts w:ascii="Times New Roman" w:eastAsia="Times New Roman" w:hAnsi="Times New Roman" w:cs="Times New Roman"/>
                <w:b/>
                <w:bCs/>
                <w:color w:val="000000"/>
                <w:kern w:val="0"/>
                <w:sz w:val="24"/>
                <w:szCs w:val="24"/>
                <w:lang w:eastAsia="en-GB"/>
                <w14:ligatures w14:val="none"/>
              </w:rPr>
            </w:pPr>
            <w:r w:rsidRPr="00102967">
              <w:rPr>
                <w:rFonts w:ascii="Times New Roman" w:eastAsia="Times New Roman" w:hAnsi="Times New Roman" w:cs="Times New Roman"/>
                <w:b/>
                <w:bCs/>
                <w:color w:val="000000"/>
                <w:kern w:val="0"/>
                <w:sz w:val="24"/>
                <w:szCs w:val="24"/>
                <w:lang w:eastAsia="en-GB"/>
                <w14:ligatures w14:val="none"/>
              </w:rPr>
              <w:t>To:</w:t>
            </w:r>
          </w:p>
        </w:tc>
        <w:tc>
          <w:tcPr>
            <w:tcW w:w="0" w:type="auto"/>
            <w:hideMark/>
          </w:tcPr>
          <w:p w14:paraId="6BAA0A83" w14:textId="77777777" w:rsidR="00102967" w:rsidRPr="00102967" w:rsidRDefault="00102967" w:rsidP="00102967">
            <w:pPr>
              <w:spacing w:after="0" w:line="240" w:lineRule="auto"/>
              <w:rPr>
                <w:rFonts w:ascii="Times New Roman" w:eastAsia="Times New Roman" w:hAnsi="Times New Roman" w:cs="Times New Roman"/>
                <w:color w:val="000000"/>
                <w:kern w:val="0"/>
                <w:sz w:val="24"/>
                <w:szCs w:val="24"/>
                <w:lang w:eastAsia="en-GB"/>
                <w14:ligatures w14:val="none"/>
              </w:rPr>
            </w:pPr>
            <w:r w:rsidRPr="00102967">
              <w:rPr>
                <w:rFonts w:ascii="Times New Roman" w:eastAsia="Times New Roman" w:hAnsi="Times New Roman" w:cs="Times New Roman"/>
                <w:color w:val="000000"/>
                <w:kern w:val="0"/>
                <w:sz w:val="24"/>
                <w:szCs w:val="24"/>
                <w:lang w:eastAsia="en-GB"/>
                <w14:ligatures w14:val="none"/>
              </w:rPr>
              <w:t>Electricity Network Charging &lt;ElectricityNetworkCharging@ofgem.gov.uk&gt;</w:t>
            </w:r>
          </w:p>
        </w:tc>
      </w:tr>
      <w:tr w:rsidR="00102967" w:rsidRPr="00102967" w14:paraId="6B486FFC" w14:textId="77777777" w:rsidTr="00102967">
        <w:trPr>
          <w:trHeight w:val="270"/>
          <w:tblCellSpacing w:w="15" w:type="dxa"/>
        </w:trPr>
        <w:tc>
          <w:tcPr>
            <w:tcW w:w="0" w:type="auto"/>
            <w:noWrap/>
            <w:hideMark/>
          </w:tcPr>
          <w:p w14:paraId="50D06E1E" w14:textId="77777777" w:rsidR="00102967" w:rsidRPr="00102967" w:rsidRDefault="00102967" w:rsidP="00102967">
            <w:pPr>
              <w:spacing w:after="0" w:line="240" w:lineRule="auto"/>
              <w:rPr>
                <w:rFonts w:ascii="Times New Roman" w:eastAsia="Times New Roman" w:hAnsi="Times New Roman" w:cs="Times New Roman"/>
                <w:b/>
                <w:bCs/>
                <w:color w:val="000000"/>
                <w:kern w:val="0"/>
                <w:sz w:val="24"/>
                <w:szCs w:val="24"/>
                <w:lang w:eastAsia="en-GB"/>
                <w14:ligatures w14:val="none"/>
              </w:rPr>
            </w:pPr>
            <w:r w:rsidRPr="00102967">
              <w:rPr>
                <w:rFonts w:ascii="Times New Roman" w:eastAsia="Times New Roman" w:hAnsi="Times New Roman" w:cs="Times New Roman"/>
                <w:b/>
                <w:bCs/>
                <w:color w:val="000000"/>
                <w:kern w:val="0"/>
                <w:sz w:val="24"/>
                <w:szCs w:val="24"/>
                <w:lang w:eastAsia="en-GB"/>
                <w14:ligatures w14:val="none"/>
              </w:rPr>
              <w:t>CC:</w:t>
            </w:r>
          </w:p>
        </w:tc>
        <w:tc>
          <w:tcPr>
            <w:tcW w:w="0" w:type="auto"/>
            <w:hideMark/>
          </w:tcPr>
          <w:p w14:paraId="671D54BB" w14:textId="77777777" w:rsidR="00102967" w:rsidRPr="00102967" w:rsidRDefault="00102967" w:rsidP="00102967">
            <w:pPr>
              <w:spacing w:after="0" w:line="240" w:lineRule="auto"/>
              <w:rPr>
                <w:rFonts w:ascii="Times New Roman" w:eastAsia="Times New Roman" w:hAnsi="Times New Roman" w:cs="Times New Roman"/>
                <w:color w:val="000000"/>
                <w:kern w:val="0"/>
                <w:sz w:val="24"/>
                <w:szCs w:val="24"/>
                <w:lang w:eastAsia="en-GB"/>
                <w14:ligatures w14:val="none"/>
              </w:rPr>
            </w:pPr>
            <w:r w:rsidRPr="00102967">
              <w:rPr>
                <w:rFonts w:ascii="Times New Roman" w:eastAsia="Times New Roman" w:hAnsi="Times New Roman" w:cs="Times New Roman"/>
                <w:color w:val="000000"/>
                <w:kern w:val="0"/>
                <w:sz w:val="24"/>
                <w:szCs w:val="24"/>
                <w:lang w:eastAsia="en-GB"/>
                <w14:ligatures w14:val="none"/>
              </w:rPr>
              <w:t>Steve Gist &lt;steve@tusc-ltd.com&gt;</w:t>
            </w:r>
          </w:p>
        </w:tc>
      </w:tr>
      <w:tr w:rsidR="00102967" w:rsidRPr="00102967" w14:paraId="1A55CF64" w14:textId="77777777" w:rsidTr="00102967">
        <w:trPr>
          <w:trHeight w:val="270"/>
          <w:tblCellSpacing w:w="15" w:type="dxa"/>
        </w:trPr>
        <w:tc>
          <w:tcPr>
            <w:tcW w:w="0" w:type="auto"/>
            <w:noWrap/>
            <w:hideMark/>
          </w:tcPr>
          <w:p w14:paraId="54FCFF85" w14:textId="77777777" w:rsidR="00102967" w:rsidRPr="00102967" w:rsidRDefault="00102967" w:rsidP="00102967">
            <w:pPr>
              <w:spacing w:after="0" w:line="240" w:lineRule="auto"/>
              <w:rPr>
                <w:rFonts w:ascii="Times New Roman" w:eastAsia="Times New Roman" w:hAnsi="Times New Roman" w:cs="Times New Roman"/>
                <w:b/>
                <w:bCs/>
                <w:color w:val="000000"/>
                <w:kern w:val="0"/>
                <w:sz w:val="24"/>
                <w:szCs w:val="24"/>
                <w:lang w:eastAsia="en-GB"/>
                <w14:ligatures w14:val="none"/>
              </w:rPr>
            </w:pPr>
            <w:r w:rsidRPr="00102967">
              <w:rPr>
                <w:rFonts w:ascii="Times New Roman" w:eastAsia="Times New Roman" w:hAnsi="Times New Roman" w:cs="Times New Roman"/>
                <w:b/>
                <w:bCs/>
                <w:color w:val="000000"/>
                <w:kern w:val="0"/>
                <w:sz w:val="24"/>
                <w:szCs w:val="24"/>
                <w:lang w:eastAsia="en-GB"/>
                <w14:ligatures w14:val="none"/>
              </w:rPr>
              <w:t>Subject:</w:t>
            </w:r>
          </w:p>
        </w:tc>
        <w:tc>
          <w:tcPr>
            <w:tcW w:w="0" w:type="auto"/>
            <w:hideMark/>
          </w:tcPr>
          <w:p w14:paraId="08E37D97" w14:textId="77777777" w:rsidR="00102967" w:rsidRPr="00102967" w:rsidRDefault="00102967" w:rsidP="00102967">
            <w:pPr>
              <w:spacing w:after="0" w:line="240" w:lineRule="auto"/>
              <w:rPr>
                <w:rFonts w:ascii="Times New Roman" w:eastAsia="Times New Roman" w:hAnsi="Times New Roman" w:cs="Times New Roman"/>
                <w:color w:val="000000"/>
                <w:kern w:val="0"/>
                <w:sz w:val="24"/>
                <w:szCs w:val="24"/>
                <w:lang w:eastAsia="en-GB"/>
                <w14:ligatures w14:val="none"/>
              </w:rPr>
            </w:pPr>
            <w:r w:rsidRPr="00102967">
              <w:rPr>
                <w:rFonts w:ascii="Times New Roman" w:eastAsia="Times New Roman" w:hAnsi="Times New Roman" w:cs="Times New Roman"/>
                <w:color w:val="000000"/>
                <w:kern w:val="0"/>
                <w:sz w:val="24"/>
                <w:szCs w:val="24"/>
                <w:lang w:eastAsia="en-GB"/>
                <w14:ligatures w14:val="none"/>
              </w:rPr>
              <w:t xml:space="preserve">TUSC Response to </w:t>
            </w:r>
            <w:proofErr w:type="spellStart"/>
            <w:r w:rsidRPr="00102967">
              <w:rPr>
                <w:rFonts w:ascii="Times New Roman" w:eastAsia="Times New Roman" w:hAnsi="Times New Roman" w:cs="Times New Roman"/>
                <w:color w:val="000000"/>
                <w:kern w:val="0"/>
                <w:sz w:val="24"/>
                <w:szCs w:val="24"/>
                <w:lang w:eastAsia="en-GB"/>
                <w14:ligatures w14:val="none"/>
              </w:rPr>
              <w:t>OfGEM</w:t>
            </w:r>
            <w:proofErr w:type="spellEnd"/>
            <w:r w:rsidRPr="00102967">
              <w:rPr>
                <w:rFonts w:ascii="Times New Roman" w:eastAsia="Times New Roman" w:hAnsi="Times New Roman" w:cs="Times New Roman"/>
                <w:color w:val="000000"/>
                <w:kern w:val="0"/>
                <w:sz w:val="24"/>
                <w:szCs w:val="24"/>
                <w:lang w:eastAsia="en-GB"/>
                <w14:ligatures w14:val="none"/>
              </w:rPr>
              <w:t xml:space="preserve"> Open Letter on IDNO Regulation</w:t>
            </w:r>
          </w:p>
        </w:tc>
      </w:tr>
      <w:tr w:rsidR="00102967" w:rsidRPr="00102967" w14:paraId="79AAD720" w14:textId="77777777" w:rsidTr="00102967">
        <w:trPr>
          <w:trHeight w:val="270"/>
          <w:tblCellSpacing w:w="15" w:type="dxa"/>
        </w:trPr>
        <w:tc>
          <w:tcPr>
            <w:tcW w:w="0" w:type="auto"/>
            <w:hideMark/>
          </w:tcPr>
          <w:p w14:paraId="6901F862" w14:textId="77777777" w:rsidR="00102967" w:rsidRPr="00102967" w:rsidRDefault="00102967" w:rsidP="00102967">
            <w:pPr>
              <w:spacing w:after="0" w:line="240" w:lineRule="auto"/>
              <w:rPr>
                <w:rFonts w:ascii="Times New Roman" w:eastAsia="Times New Roman" w:hAnsi="Times New Roman" w:cs="Times New Roman"/>
                <w:color w:val="000000"/>
                <w:kern w:val="0"/>
                <w:sz w:val="24"/>
                <w:szCs w:val="24"/>
                <w:lang w:eastAsia="en-GB"/>
                <w14:ligatures w14:val="none"/>
              </w:rPr>
            </w:pPr>
            <w:r w:rsidRPr="00102967">
              <w:rPr>
                <w:rFonts w:ascii="Times New Roman" w:eastAsia="Times New Roman" w:hAnsi="Times New Roman" w:cs="Times New Roman"/>
                <w:color w:val="000000"/>
                <w:kern w:val="0"/>
                <w:sz w:val="24"/>
                <w:szCs w:val="24"/>
                <w:lang w:eastAsia="en-GB"/>
                <w14:ligatures w14:val="none"/>
              </w:rPr>
              <w:t> </w:t>
            </w:r>
          </w:p>
        </w:tc>
        <w:tc>
          <w:tcPr>
            <w:tcW w:w="0" w:type="auto"/>
            <w:hideMark/>
          </w:tcPr>
          <w:p w14:paraId="0BA2A544" w14:textId="77777777" w:rsidR="00102967" w:rsidRPr="00102967" w:rsidRDefault="00102967" w:rsidP="00102967">
            <w:pPr>
              <w:spacing w:after="0" w:line="240" w:lineRule="auto"/>
              <w:rPr>
                <w:rFonts w:ascii="Times New Roman" w:eastAsia="Times New Roman" w:hAnsi="Times New Roman" w:cs="Times New Roman"/>
                <w:color w:val="000000"/>
                <w:kern w:val="0"/>
                <w:sz w:val="24"/>
                <w:szCs w:val="24"/>
                <w:lang w:eastAsia="en-GB"/>
                <w14:ligatures w14:val="none"/>
              </w:rPr>
            </w:pPr>
            <w:r w:rsidRPr="00102967">
              <w:rPr>
                <w:rFonts w:ascii="Times New Roman" w:eastAsia="Times New Roman" w:hAnsi="Times New Roman" w:cs="Times New Roman"/>
                <w:color w:val="000000"/>
                <w:kern w:val="0"/>
                <w:sz w:val="24"/>
                <w:szCs w:val="24"/>
                <w:lang w:eastAsia="en-GB"/>
                <w14:ligatures w14:val="none"/>
              </w:rPr>
              <w:t> </w:t>
            </w:r>
          </w:p>
        </w:tc>
      </w:tr>
    </w:tbl>
    <w:p w14:paraId="43B8BDC1"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t>Thank you for the opportunity to respond and provide our thoughts and comments on your open letter on IDNO regulatory arrangements. As a consultant that deals with major demand and generation projects, we, like you, have seen a huge shift in the role of IDNOs since their introduction in response to changes in the industry necessitated by the drive to reach Net Zero. While IDNOs were never envisaged to work with generation or storage schemes, the benefits they are able to bring to these projects meant it was only natural that customers would explore this alternative to the traditional network operator connection route.</w:t>
      </w:r>
    </w:p>
    <w:p w14:paraId="21546C2F"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t>Noting this, we agree that the relevant regulations need to be reviewed and updated to accurately reflect this evolving role.</w:t>
      </w:r>
    </w:p>
    <w:p w14:paraId="3EC6FD19"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t>In response to the questions, our observations are as follows:</w:t>
      </w:r>
    </w:p>
    <w:p w14:paraId="72E8807F"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b/>
          <w:bCs/>
          <w:color w:val="000000"/>
          <w:kern w:val="0"/>
          <w:sz w:val="27"/>
          <w:szCs w:val="27"/>
          <w:lang w:eastAsia="en-GB"/>
          <w14:ligatures w14:val="none"/>
        </w:rPr>
        <w:t>1/ What do you consider to be the pros/cons of IDNOs connecting EHV customers embedded within distribution networks?</w:t>
      </w:r>
    </w:p>
    <w:p w14:paraId="5C966EDD"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t>If, for whatever reason, a DNO chooses to offer a point of connection at the EHV voltage tier then it is only right that the customer should be able to take advantage of competition in connections all the way back to that connection point. Experience shows that, in the majority of cases, these connections get energised more quickly which is helped by the positive, customer focused and agile nature of the IDNO business model. As a rule, IDNOs can identify and help implement competitive value engineering options which, when combined with asset value, helps to offset or negate their overall connection costs.</w:t>
      </w:r>
    </w:p>
    <w:p w14:paraId="1227EF53"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b/>
          <w:bCs/>
          <w:color w:val="000000"/>
          <w:kern w:val="0"/>
          <w:sz w:val="27"/>
          <w:szCs w:val="27"/>
          <w:lang w:eastAsia="en-GB"/>
          <w14:ligatures w14:val="none"/>
        </w:rPr>
        <w:t>2/ What do you consider to be the pros/cons of IDNOs connecting directly to the transmission network?</w:t>
      </w:r>
    </w:p>
    <w:p w14:paraId="2115113B"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t>Many of the points mentioned above hold true for this question as well. In addition, if the country is to achieve its Net Zero ambitions, then it is vital that IDNOs are engaged as part of that solution. TUSC have examples of previous, otherwise viable, large scale solar generation projects whose only impediment to connection is the lack of proximity to GSPs. Furthermore, the way that securities are currently applied to projects causes a huge barrier to entry which can be aided by the use of an IDNO.</w:t>
      </w:r>
    </w:p>
    <w:p w14:paraId="4042C240"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lastRenderedPageBreak/>
        <w:t>We look forward to seeing what comes of your considerations and are happy to discuss our comments and participate in any other industry discussions on this topic.</w:t>
      </w:r>
    </w:p>
    <w:p w14:paraId="5C22E578"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t>Regards</w:t>
      </w:r>
    </w:p>
    <w:p w14:paraId="41CA0CBA" w14:textId="77777777" w:rsidR="00102967" w:rsidRPr="00102967" w:rsidRDefault="00102967" w:rsidP="00102967">
      <w:pPr>
        <w:spacing w:before="100" w:beforeAutospacing="1" w:after="12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00000"/>
          <w:kern w:val="0"/>
          <w:sz w:val="27"/>
          <w:szCs w:val="27"/>
          <w:lang w:eastAsia="en-GB"/>
          <w14:ligatures w14:val="none"/>
        </w:rPr>
        <w:t>Dan</w:t>
      </w:r>
    </w:p>
    <w:p w14:paraId="7F571721" w14:textId="400C1AE0" w:rsidR="00102967" w:rsidRPr="00102967" w:rsidRDefault="00102967" w:rsidP="00102967">
      <w:pPr>
        <w:spacing w:after="0"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noProof/>
          <w:color w:val="000000"/>
          <w:kern w:val="0"/>
          <w:sz w:val="27"/>
          <w:szCs w:val="27"/>
          <w:lang w:eastAsia="en-GB"/>
          <w14:ligatures w14:val="none"/>
        </w:rPr>
        <w:drawing>
          <wp:inline distT="0" distB="0" distL="0" distR="0" wp14:anchorId="0BBA345D" wp14:editId="52FFF2A2">
            <wp:extent cx="3476625" cy="1105535"/>
            <wp:effectExtent l="0" t="0" r="9525" b="0"/>
            <wp:docPr id="386107700"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107700" name="Picture 1" descr="A close-up of a logo&#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6625" cy="1105535"/>
                    </a:xfrm>
                    <a:prstGeom prst="rect">
                      <a:avLst/>
                    </a:prstGeom>
                    <a:noFill/>
                    <a:ln>
                      <a:noFill/>
                    </a:ln>
                  </pic:spPr>
                </pic:pic>
              </a:graphicData>
            </a:graphic>
          </wp:inline>
        </w:drawing>
      </w:r>
    </w:p>
    <w:p w14:paraId="4B1F4BD7" w14:textId="77777777" w:rsidR="00102967" w:rsidRPr="00102967" w:rsidRDefault="003F52D3"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hyperlink r:id="rId11" w:tgtFrame="_blank" w:history="1">
        <w:r w:rsidR="00102967" w:rsidRPr="00102967">
          <w:rPr>
            <w:rFonts w:ascii="Times New Roman" w:eastAsia="Times New Roman" w:hAnsi="Times New Roman" w:cs="Times New Roman"/>
            <w:color w:val="0000FF"/>
            <w:kern w:val="0"/>
            <w:sz w:val="20"/>
            <w:szCs w:val="20"/>
            <w:u w:val="single"/>
            <w:lang w:val="en-US" w:eastAsia="en-GB"/>
            <w14:ligatures w14:val="none"/>
          </w:rPr>
          <w:t>www.tusc-ltd.com</w:t>
        </w:r>
      </w:hyperlink>
    </w:p>
    <w:p w14:paraId="0AAD64E1" w14:textId="77777777" w:rsidR="00102967" w:rsidRPr="00102967" w:rsidRDefault="00102967"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1F497D"/>
          <w:kern w:val="0"/>
          <w:sz w:val="20"/>
          <w:szCs w:val="20"/>
          <w:lang w:val="en-US" w:eastAsia="en-GB"/>
          <w14:ligatures w14:val="none"/>
        </w:rPr>
        <w:t> </w:t>
      </w:r>
    </w:p>
    <w:p w14:paraId="3903C330" w14:textId="77777777" w:rsidR="00102967" w:rsidRPr="00102967" w:rsidRDefault="00102967"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1F497D"/>
          <w:kern w:val="0"/>
          <w:sz w:val="20"/>
          <w:szCs w:val="20"/>
          <w:lang w:val="en-US" w:eastAsia="en-GB"/>
          <w14:ligatures w14:val="none"/>
        </w:rPr>
        <w:t>M:   +44 (0)7825 625600</w:t>
      </w:r>
    </w:p>
    <w:p w14:paraId="6063CBCC" w14:textId="77777777" w:rsidR="00102967" w:rsidRPr="00102967" w:rsidRDefault="00102967"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1F497D"/>
          <w:kern w:val="0"/>
          <w:sz w:val="20"/>
          <w:szCs w:val="20"/>
          <w:lang w:val="en-US" w:eastAsia="en-GB"/>
          <w14:ligatures w14:val="none"/>
        </w:rPr>
        <w:t>T:     +44 (0)1789 263111</w:t>
      </w:r>
    </w:p>
    <w:p w14:paraId="6F8E3643" w14:textId="77777777" w:rsidR="00102967" w:rsidRPr="00102967" w:rsidRDefault="00102967"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097CE5"/>
          <w:kern w:val="0"/>
          <w:sz w:val="20"/>
          <w:szCs w:val="20"/>
          <w:lang w:val="en-US" w:eastAsia="en-GB"/>
          <w14:ligatures w14:val="none"/>
        </w:rPr>
        <w:t> </w:t>
      </w:r>
    </w:p>
    <w:p w14:paraId="3DC48A6C" w14:textId="77777777" w:rsidR="00102967" w:rsidRPr="00102967" w:rsidRDefault="00102967"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1F497D"/>
          <w:kern w:val="0"/>
          <w:sz w:val="20"/>
          <w:szCs w:val="20"/>
          <w:lang w:val="en-US" w:eastAsia="en-GB"/>
          <w14:ligatures w14:val="none"/>
        </w:rPr>
        <w:t>Ground Floor, Packwood House, Guild Street, Stratford Upon Avon, CV37 6RP</w:t>
      </w:r>
    </w:p>
    <w:p w14:paraId="37FF223C" w14:textId="77777777" w:rsidR="00102967" w:rsidRPr="00102967" w:rsidRDefault="00102967"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color w:val="1F497D"/>
          <w:kern w:val="0"/>
          <w:sz w:val="27"/>
          <w:szCs w:val="27"/>
          <w:lang w:val="en-US" w:eastAsia="en-GB"/>
          <w14:ligatures w14:val="none"/>
        </w:rPr>
        <w:t> </w:t>
      </w:r>
    </w:p>
    <w:p w14:paraId="51D118D5" w14:textId="77777777" w:rsidR="00102967" w:rsidRPr="00102967" w:rsidRDefault="00102967" w:rsidP="00102967">
      <w:pPr>
        <w:spacing w:before="100" w:beforeAutospacing="1" w:after="100" w:afterAutospacing="1" w:line="240" w:lineRule="auto"/>
        <w:rPr>
          <w:rFonts w:ascii="Times New Roman" w:eastAsia="Times New Roman" w:hAnsi="Times New Roman" w:cs="Times New Roman"/>
          <w:color w:val="000000"/>
          <w:kern w:val="0"/>
          <w:sz w:val="27"/>
          <w:szCs w:val="27"/>
          <w:lang w:eastAsia="en-GB"/>
          <w14:ligatures w14:val="none"/>
        </w:rPr>
      </w:pPr>
      <w:r w:rsidRPr="00102967">
        <w:rPr>
          <w:rFonts w:ascii="Times New Roman" w:eastAsia="Times New Roman" w:hAnsi="Times New Roman" w:cs="Times New Roman"/>
          <w:b/>
          <w:bCs/>
          <w:color w:val="1F497D"/>
          <w:kern w:val="0"/>
          <w:sz w:val="15"/>
          <w:szCs w:val="15"/>
          <w:lang w:val="en-US" w:eastAsia="en-GB"/>
          <w14:ligatures w14:val="none"/>
        </w:rPr>
        <w:t>DISCLAIMER</w:t>
      </w:r>
      <w:r w:rsidRPr="00102967">
        <w:rPr>
          <w:rFonts w:ascii="Times New Roman" w:eastAsia="Times New Roman" w:hAnsi="Times New Roman" w:cs="Times New Roman"/>
          <w:color w:val="1F497D"/>
          <w:kern w:val="0"/>
          <w:sz w:val="15"/>
          <w:szCs w:val="15"/>
          <w:lang w:val="en-US" w:eastAsia="en-GB"/>
          <w14:ligatures w14:val="none"/>
        </w:rPr>
        <w:t xml:space="preserve">: The information in the E-Mail is confidential and may be legally privileged.  It is intended only for the individual(s) or entity to who it is addressed.  Access to this e-mail by anyone else is </w:t>
      </w:r>
      <w:proofErr w:type="spellStart"/>
      <w:r w:rsidRPr="00102967">
        <w:rPr>
          <w:rFonts w:ascii="Times New Roman" w:eastAsia="Times New Roman" w:hAnsi="Times New Roman" w:cs="Times New Roman"/>
          <w:color w:val="1F497D"/>
          <w:kern w:val="0"/>
          <w:sz w:val="15"/>
          <w:szCs w:val="15"/>
          <w:lang w:val="en-US" w:eastAsia="en-GB"/>
          <w14:ligatures w14:val="none"/>
        </w:rPr>
        <w:t>unauthorised</w:t>
      </w:r>
      <w:proofErr w:type="spellEnd"/>
      <w:r w:rsidRPr="00102967">
        <w:rPr>
          <w:rFonts w:ascii="Times New Roman" w:eastAsia="Times New Roman" w:hAnsi="Times New Roman" w:cs="Times New Roman"/>
          <w:color w:val="1F497D"/>
          <w:kern w:val="0"/>
          <w:sz w:val="15"/>
          <w:szCs w:val="15"/>
          <w:lang w:val="en-US" w:eastAsia="en-GB"/>
          <w14:ligatures w14:val="none"/>
        </w:rPr>
        <w:t>.  If you are not the intended recipient, any disclosure, printing, copying or distribution is prohibited.  If you receive this e-mail in error, please notify the sender by reply e-mail then delete and destroy the message.</w:t>
      </w:r>
    </w:p>
    <w:p w14:paraId="5E98B791" w14:textId="77777777" w:rsidR="0034487D" w:rsidRDefault="0034487D"/>
    <w:sectPr w:rsidR="0034487D">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D8E8D" w14:textId="77777777" w:rsidR="00102967" w:rsidRDefault="00102967" w:rsidP="00102967">
      <w:pPr>
        <w:spacing w:after="0" w:line="240" w:lineRule="auto"/>
      </w:pPr>
      <w:r>
        <w:separator/>
      </w:r>
    </w:p>
  </w:endnote>
  <w:endnote w:type="continuationSeparator" w:id="0">
    <w:p w14:paraId="3040E382" w14:textId="77777777" w:rsidR="00102967" w:rsidRDefault="00102967" w:rsidP="00102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7431C" w14:textId="4D78A876" w:rsidR="00102967" w:rsidRPr="00102967" w:rsidRDefault="006F191A" w:rsidP="00102967">
    <w:pPr>
      <w:pStyle w:val="Footer"/>
      <w:jc w:val="center"/>
    </w:pPr>
    <w:r>
      <w:rPr>
        <w:b/>
        <w:bCs/>
        <w:noProof/>
      </w:rPr>
      <mc:AlternateContent>
        <mc:Choice Requires="wps">
          <w:drawing>
            <wp:anchor distT="0" distB="0" distL="0" distR="0" simplePos="0" relativeHeight="251659264" behindDoc="0" locked="0" layoutInCell="1" allowOverlap="1" wp14:anchorId="28E3852B" wp14:editId="18CF98FB">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F337E9" w14:textId="7DB4B6A3" w:rsidR="006F191A" w:rsidRPr="006F191A" w:rsidRDefault="006F191A" w:rsidP="006F191A">
                          <w:pPr>
                            <w:spacing w:after="0"/>
                            <w:rPr>
                              <w:rFonts w:ascii="Calibri" w:eastAsia="Calibri" w:hAnsi="Calibri" w:cs="Calibri"/>
                              <w:noProof/>
                              <w:color w:val="000000"/>
                              <w:sz w:val="20"/>
                              <w:szCs w:val="20"/>
                            </w:rPr>
                          </w:pPr>
                          <w:r w:rsidRPr="006F191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E3852B"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0F337E9" w14:textId="7DB4B6A3" w:rsidR="006F191A" w:rsidRPr="006F191A" w:rsidRDefault="006F191A" w:rsidP="006F191A">
                    <w:pPr>
                      <w:spacing w:after="0"/>
                      <w:rPr>
                        <w:rFonts w:ascii="Calibri" w:eastAsia="Calibri" w:hAnsi="Calibri" w:cs="Calibri"/>
                        <w:noProof/>
                        <w:color w:val="000000"/>
                        <w:sz w:val="20"/>
                        <w:szCs w:val="20"/>
                      </w:rPr>
                    </w:pPr>
                    <w:r w:rsidRPr="006F191A">
                      <w:rPr>
                        <w:rFonts w:ascii="Calibri" w:eastAsia="Calibri" w:hAnsi="Calibri" w:cs="Calibri"/>
                        <w:noProof/>
                        <w:color w:val="000000"/>
                        <w:sz w:val="20"/>
                        <w:szCs w:val="20"/>
                      </w:rPr>
                      <w:t>OFFICIAL-InternalOnly</w:t>
                    </w:r>
                  </w:p>
                </w:txbxContent>
              </v:textbox>
              <w10:wrap anchorx="page" anchory="page"/>
            </v:shape>
          </w:pict>
        </mc:Fallback>
      </mc:AlternateContent>
    </w:r>
    <w:r w:rsidR="00102967">
      <w:rPr>
        <w:b/>
        <w:bCs/>
      </w:rPr>
      <w:fldChar w:fldCharType="begin" w:fldLock="1"/>
    </w:r>
    <w:r w:rsidR="00102967">
      <w:rPr>
        <w:b/>
        <w:bCs/>
      </w:rPr>
      <w:instrText xml:space="preserve"> DOCPROPERTY bjFooterEvenPageDocProperty \* MERGEFORMAT </w:instrText>
    </w:r>
    <w:r w:rsidR="00102967">
      <w:rPr>
        <w:b/>
        <w:bCs/>
      </w:rPr>
      <w:fldChar w:fldCharType="separate"/>
    </w:r>
    <w:r w:rsidR="00102967" w:rsidRPr="00FA48F4">
      <w:rPr>
        <w:rFonts w:ascii="Verdana" w:hAnsi="Verdana"/>
        <w:bCs/>
        <w:color w:val="000000"/>
        <w:sz w:val="20"/>
        <w:szCs w:val="20"/>
      </w:rPr>
      <w:t>Internal Only</w:t>
    </w:r>
    <w:r w:rsidR="00102967">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56B8" w14:textId="1E54E119" w:rsidR="00102967" w:rsidRPr="00E53C88" w:rsidRDefault="006F191A" w:rsidP="00E53C88">
    <w:pPr>
      <w:pStyle w:val="Footer"/>
    </w:pPr>
    <w:r>
      <w:rPr>
        <w:noProof/>
      </w:rPr>
      <mc:AlternateContent>
        <mc:Choice Requires="wps">
          <w:drawing>
            <wp:anchor distT="0" distB="0" distL="0" distR="0" simplePos="0" relativeHeight="251660288" behindDoc="0" locked="0" layoutInCell="1" allowOverlap="1" wp14:anchorId="394C418B" wp14:editId="5DE1BA03">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3A120E" w14:textId="66D39400" w:rsidR="006F191A" w:rsidRPr="006F191A" w:rsidRDefault="006F191A" w:rsidP="006F191A">
                          <w:pPr>
                            <w:spacing w:after="0"/>
                            <w:rPr>
                              <w:rFonts w:ascii="Calibri" w:eastAsia="Calibri" w:hAnsi="Calibri" w:cs="Calibri"/>
                              <w:noProof/>
                              <w:color w:val="000000"/>
                              <w:sz w:val="20"/>
                              <w:szCs w:val="20"/>
                            </w:rPr>
                          </w:pPr>
                          <w:r w:rsidRPr="006F191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94C418B" id="_x0000_t202" coordsize="21600,21600" o:spt="202" path="m,l,21600r21600,l21600,xe">
              <v:stroke joinstyle="miter"/>
              <v:path gradientshapeok="t" o:connecttype="rect"/>
            </v:shapetype>
            <v:shape id="Text Box 3" o:spid="_x0000_s1027" type="#_x0000_t202" alt="OFFICIAL-InternalOnly"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83A120E" w14:textId="66D39400" w:rsidR="006F191A" w:rsidRPr="006F191A" w:rsidRDefault="006F191A" w:rsidP="006F191A">
                    <w:pPr>
                      <w:spacing w:after="0"/>
                      <w:rPr>
                        <w:rFonts w:ascii="Calibri" w:eastAsia="Calibri" w:hAnsi="Calibri" w:cs="Calibri"/>
                        <w:noProof/>
                        <w:color w:val="000000"/>
                        <w:sz w:val="20"/>
                        <w:szCs w:val="20"/>
                      </w:rPr>
                    </w:pPr>
                    <w:r w:rsidRPr="006F191A">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0423" w14:textId="34C3BFC8" w:rsidR="00102967" w:rsidRPr="00102967" w:rsidRDefault="006F191A" w:rsidP="00102967">
    <w:pPr>
      <w:pStyle w:val="Footer"/>
      <w:jc w:val="center"/>
    </w:pPr>
    <w:r>
      <w:rPr>
        <w:b/>
        <w:bCs/>
        <w:noProof/>
      </w:rPr>
      <mc:AlternateContent>
        <mc:Choice Requires="wps">
          <w:drawing>
            <wp:anchor distT="0" distB="0" distL="0" distR="0" simplePos="0" relativeHeight="251658240" behindDoc="0" locked="0" layoutInCell="1" allowOverlap="1" wp14:anchorId="54A13412" wp14:editId="559EDF5C">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218B3B" w14:textId="6DE7185F" w:rsidR="006F191A" w:rsidRPr="006F191A" w:rsidRDefault="006F191A" w:rsidP="006F191A">
                          <w:pPr>
                            <w:spacing w:after="0"/>
                            <w:rPr>
                              <w:rFonts w:ascii="Calibri" w:eastAsia="Calibri" w:hAnsi="Calibri" w:cs="Calibri"/>
                              <w:noProof/>
                              <w:color w:val="000000"/>
                              <w:sz w:val="20"/>
                              <w:szCs w:val="20"/>
                            </w:rPr>
                          </w:pPr>
                          <w:r w:rsidRPr="006F191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A13412"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C218B3B" w14:textId="6DE7185F" w:rsidR="006F191A" w:rsidRPr="006F191A" w:rsidRDefault="006F191A" w:rsidP="006F191A">
                    <w:pPr>
                      <w:spacing w:after="0"/>
                      <w:rPr>
                        <w:rFonts w:ascii="Calibri" w:eastAsia="Calibri" w:hAnsi="Calibri" w:cs="Calibri"/>
                        <w:noProof/>
                        <w:color w:val="000000"/>
                        <w:sz w:val="20"/>
                        <w:szCs w:val="20"/>
                      </w:rPr>
                    </w:pPr>
                    <w:r w:rsidRPr="006F191A">
                      <w:rPr>
                        <w:rFonts w:ascii="Calibri" w:eastAsia="Calibri" w:hAnsi="Calibri" w:cs="Calibri"/>
                        <w:noProof/>
                        <w:color w:val="000000"/>
                        <w:sz w:val="20"/>
                        <w:szCs w:val="20"/>
                      </w:rPr>
                      <w:t>OFFICIAL-InternalOnly</w:t>
                    </w:r>
                  </w:p>
                </w:txbxContent>
              </v:textbox>
              <w10:wrap anchorx="page" anchory="page"/>
            </v:shape>
          </w:pict>
        </mc:Fallback>
      </mc:AlternateContent>
    </w:r>
    <w:r w:rsidR="00102967">
      <w:rPr>
        <w:b/>
        <w:bCs/>
      </w:rPr>
      <w:fldChar w:fldCharType="begin" w:fldLock="1"/>
    </w:r>
    <w:r w:rsidR="00102967">
      <w:rPr>
        <w:b/>
        <w:bCs/>
      </w:rPr>
      <w:instrText xml:space="preserve"> DOCPROPERTY bjFooterFirstPageDocProperty \* MERGEFORMAT </w:instrText>
    </w:r>
    <w:r w:rsidR="00102967">
      <w:rPr>
        <w:b/>
        <w:bCs/>
      </w:rPr>
      <w:fldChar w:fldCharType="separate"/>
    </w:r>
    <w:r w:rsidR="00102967" w:rsidRPr="00FA48F4">
      <w:rPr>
        <w:rFonts w:ascii="Verdana" w:hAnsi="Verdana"/>
        <w:bCs/>
        <w:color w:val="000000"/>
        <w:sz w:val="20"/>
        <w:szCs w:val="20"/>
      </w:rPr>
      <w:t>Internal Only</w:t>
    </w:r>
    <w:r w:rsidR="0010296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0C80" w14:textId="77777777" w:rsidR="00102967" w:rsidRDefault="00102967" w:rsidP="00102967">
      <w:pPr>
        <w:spacing w:after="0" w:line="240" w:lineRule="auto"/>
      </w:pPr>
      <w:r>
        <w:separator/>
      </w:r>
    </w:p>
  </w:footnote>
  <w:footnote w:type="continuationSeparator" w:id="0">
    <w:p w14:paraId="21BFD622" w14:textId="77777777" w:rsidR="00102967" w:rsidRDefault="00102967" w:rsidP="001029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749E" w14:textId="51C527CD" w:rsidR="00102967" w:rsidRPr="00102967" w:rsidRDefault="00102967" w:rsidP="00102967">
    <w:pPr>
      <w:pStyle w:val="Header"/>
      <w:jc w:val="center"/>
    </w:pPr>
    <w:r>
      <w:rPr>
        <w:b/>
        <w:bCs/>
      </w:rPr>
      <w:fldChar w:fldCharType="begin" w:fldLock="1"/>
    </w:r>
    <w:r>
      <w:rPr>
        <w:b/>
        <w:bCs/>
      </w:rPr>
      <w:instrText xml:space="preserve"> DOCPROPERTY bjHeaderEvenPageDocProperty \* MERGEFORMAT </w:instrText>
    </w:r>
    <w:r>
      <w:rPr>
        <w:b/>
        <w:bCs/>
      </w:rPr>
      <w:fldChar w:fldCharType="separate"/>
    </w:r>
    <w:r w:rsidRPr="00FA48F4">
      <w:rPr>
        <w:rFonts w:ascii="Verdana" w:hAnsi="Verdana"/>
        <w:bCs/>
        <w:color w:val="000000"/>
        <w:sz w:val="20"/>
        <w:szCs w:val="20"/>
      </w:rPr>
      <w:t>Internal Only</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A5F6" w14:textId="6516CAA9" w:rsidR="00102967" w:rsidRPr="00E53C88" w:rsidRDefault="00102967" w:rsidP="00E53C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BA92" w14:textId="0B64D0F2" w:rsidR="00102967" w:rsidRPr="00102967" w:rsidRDefault="00102967" w:rsidP="00102967">
    <w:pPr>
      <w:pStyle w:val="Header"/>
      <w:jc w:val="center"/>
    </w:pPr>
    <w:r>
      <w:rPr>
        <w:b/>
        <w:bCs/>
      </w:rPr>
      <w:fldChar w:fldCharType="begin" w:fldLock="1"/>
    </w:r>
    <w:r>
      <w:rPr>
        <w:b/>
        <w:bCs/>
      </w:rPr>
      <w:instrText xml:space="preserve"> DOCPROPERTY bjHeaderFirstPageDocProperty \* MERGEFORMAT </w:instrText>
    </w:r>
    <w:r>
      <w:rPr>
        <w:b/>
        <w:bCs/>
      </w:rPr>
      <w:fldChar w:fldCharType="separate"/>
    </w:r>
    <w:r w:rsidRPr="00FA48F4">
      <w:rPr>
        <w:rFonts w:ascii="Verdana" w:hAnsi="Verdana"/>
        <w:bCs/>
        <w:color w:val="000000"/>
        <w:sz w:val="20"/>
        <w:szCs w:val="20"/>
      </w:rPr>
      <w:t>Internal Only</w:t>
    </w:r>
    <w:r>
      <w:rP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967"/>
    <w:rsid w:val="00102967"/>
    <w:rsid w:val="0034487D"/>
    <w:rsid w:val="003F52D3"/>
    <w:rsid w:val="006F191A"/>
    <w:rsid w:val="00E53C88"/>
    <w:rsid w:val="00E7785A"/>
    <w:rsid w:val="4D6044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84F4E"/>
  <w15:chartTrackingRefBased/>
  <w15:docId w15:val="{BCF776B1-9C88-4719-BF33-A6B920C1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29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29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29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29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29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29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29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29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29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9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29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29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29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29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29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29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29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2967"/>
    <w:rPr>
      <w:rFonts w:eastAsiaTheme="majorEastAsia" w:cstheme="majorBidi"/>
      <w:color w:val="272727" w:themeColor="text1" w:themeTint="D8"/>
    </w:rPr>
  </w:style>
  <w:style w:type="paragraph" w:styleId="Title">
    <w:name w:val="Title"/>
    <w:basedOn w:val="Normal"/>
    <w:next w:val="Normal"/>
    <w:link w:val="TitleChar"/>
    <w:uiPriority w:val="10"/>
    <w:qFormat/>
    <w:rsid w:val="001029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9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29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29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2967"/>
    <w:pPr>
      <w:spacing w:before="160"/>
      <w:jc w:val="center"/>
    </w:pPr>
    <w:rPr>
      <w:i/>
      <w:iCs/>
      <w:color w:val="404040" w:themeColor="text1" w:themeTint="BF"/>
    </w:rPr>
  </w:style>
  <w:style w:type="character" w:customStyle="1" w:styleId="QuoteChar">
    <w:name w:val="Quote Char"/>
    <w:basedOn w:val="DefaultParagraphFont"/>
    <w:link w:val="Quote"/>
    <w:uiPriority w:val="29"/>
    <w:rsid w:val="00102967"/>
    <w:rPr>
      <w:i/>
      <w:iCs/>
      <w:color w:val="404040" w:themeColor="text1" w:themeTint="BF"/>
    </w:rPr>
  </w:style>
  <w:style w:type="paragraph" w:styleId="ListParagraph">
    <w:name w:val="List Paragraph"/>
    <w:basedOn w:val="Normal"/>
    <w:uiPriority w:val="34"/>
    <w:qFormat/>
    <w:rsid w:val="00102967"/>
    <w:pPr>
      <w:ind w:left="720"/>
      <w:contextualSpacing/>
    </w:pPr>
  </w:style>
  <w:style w:type="character" w:styleId="IntenseEmphasis">
    <w:name w:val="Intense Emphasis"/>
    <w:basedOn w:val="DefaultParagraphFont"/>
    <w:uiPriority w:val="21"/>
    <w:qFormat/>
    <w:rsid w:val="00102967"/>
    <w:rPr>
      <w:i/>
      <w:iCs/>
      <w:color w:val="0F4761" w:themeColor="accent1" w:themeShade="BF"/>
    </w:rPr>
  </w:style>
  <w:style w:type="paragraph" w:styleId="IntenseQuote">
    <w:name w:val="Intense Quote"/>
    <w:basedOn w:val="Normal"/>
    <w:next w:val="Normal"/>
    <w:link w:val="IntenseQuoteChar"/>
    <w:uiPriority w:val="30"/>
    <w:qFormat/>
    <w:rsid w:val="001029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2967"/>
    <w:rPr>
      <w:i/>
      <w:iCs/>
      <w:color w:val="0F4761" w:themeColor="accent1" w:themeShade="BF"/>
    </w:rPr>
  </w:style>
  <w:style w:type="character" w:styleId="IntenseReference">
    <w:name w:val="Intense Reference"/>
    <w:basedOn w:val="DefaultParagraphFont"/>
    <w:uiPriority w:val="32"/>
    <w:qFormat/>
    <w:rsid w:val="00102967"/>
    <w:rPr>
      <w:b/>
      <w:bCs/>
      <w:smallCaps/>
      <w:color w:val="0F4761" w:themeColor="accent1" w:themeShade="BF"/>
      <w:spacing w:val="5"/>
    </w:rPr>
  </w:style>
  <w:style w:type="paragraph" w:styleId="Header">
    <w:name w:val="header"/>
    <w:basedOn w:val="Normal"/>
    <w:link w:val="HeaderChar"/>
    <w:uiPriority w:val="99"/>
    <w:unhideWhenUsed/>
    <w:rsid w:val="001029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967"/>
  </w:style>
  <w:style w:type="paragraph" w:styleId="Footer">
    <w:name w:val="footer"/>
    <w:basedOn w:val="Normal"/>
    <w:link w:val="FooterChar"/>
    <w:uiPriority w:val="99"/>
    <w:unhideWhenUsed/>
    <w:rsid w:val="001029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967"/>
  </w:style>
  <w:style w:type="character" w:styleId="Hyperlink">
    <w:name w:val="Hyperlink"/>
    <w:basedOn w:val="DefaultParagraphFont"/>
    <w:uiPriority w:val="99"/>
    <w:semiHidden/>
    <w:unhideWhenUsed/>
    <w:rsid w:val="00102967"/>
    <w:rPr>
      <w:color w:val="0000FF"/>
      <w:u w:val="single"/>
    </w:rPr>
  </w:style>
  <w:style w:type="paragraph" w:styleId="NormalWeb">
    <w:name w:val="Normal (Web)"/>
    <w:basedOn w:val="Normal"/>
    <w:uiPriority w:val="99"/>
    <w:semiHidden/>
    <w:unhideWhenUsed/>
    <w:rsid w:val="0010296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1029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77247">
      <w:bodyDiv w:val="1"/>
      <w:marLeft w:val="0"/>
      <w:marRight w:val="0"/>
      <w:marTop w:val="0"/>
      <w:marBottom w:val="0"/>
      <w:divBdr>
        <w:top w:val="none" w:sz="0" w:space="0" w:color="auto"/>
        <w:left w:val="none" w:sz="0" w:space="0" w:color="auto"/>
        <w:bottom w:val="none" w:sz="0" w:space="0" w:color="auto"/>
        <w:right w:val="none" w:sz="0" w:space="0" w:color="auto"/>
      </w:divBdr>
      <w:divsChild>
        <w:div w:id="1831865246">
          <w:marLeft w:val="0"/>
          <w:marRight w:val="0"/>
          <w:marTop w:val="0"/>
          <w:marBottom w:val="0"/>
          <w:divBdr>
            <w:top w:val="none" w:sz="0" w:space="0" w:color="auto"/>
            <w:left w:val="none" w:sz="0" w:space="0" w:color="auto"/>
            <w:bottom w:val="none" w:sz="0" w:space="0" w:color="auto"/>
            <w:right w:val="none" w:sz="0" w:space="0" w:color="auto"/>
          </w:divBdr>
        </w:div>
        <w:div w:id="1443308554">
          <w:marLeft w:val="0"/>
          <w:marRight w:val="0"/>
          <w:marTop w:val="0"/>
          <w:marBottom w:val="0"/>
          <w:divBdr>
            <w:top w:val="none" w:sz="0" w:space="0" w:color="auto"/>
            <w:left w:val="none" w:sz="0" w:space="0" w:color="auto"/>
            <w:bottom w:val="none" w:sz="0" w:space="0" w:color="auto"/>
            <w:right w:val="none" w:sz="0" w:space="0" w:color="auto"/>
          </w:divBdr>
          <w:divsChild>
            <w:div w:id="252518274">
              <w:marLeft w:val="0"/>
              <w:marRight w:val="0"/>
              <w:marTop w:val="0"/>
              <w:marBottom w:val="0"/>
              <w:divBdr>
                <w:top w:val="none" w:sz="0" w:space="0" w:color="auto"/>
                <w:left w:val="none" w:sz="0" w:space="0" w:color="auto"/>
                <w:bottom w:val="none" w:sz="0" w:space="0" w:color="auto"/>
                <w:right w:val="none" w:sz="0" w:space="0" w:color="auto"/>
              </w:divBdr>
              <w:divsChild>
                <w:div w:id="520125509">
                  <w:marLeft w:val="0"/>
                  <w:marRight w:val="0"/>
                  <w:marTop w:val="0"/>
                  <w:marBottom w:val="0"/>
                  <w:divBdr>
                    <w:top w:val="none" w:sz="0" w:space="0" w:color="auto"/>
                    <w:left w:val="none" w:sz="0" w:space="0" w:color="auto"/>
                    <w:bottom w:val="none" w:sz="0" w:space="0" w:color="auto"/>
                    <w:right w:val="none" w:sz="0" w:space="0" w:color="auto"/>
                  </w:divBdr>
                  <w:divsChild>
                    <w:div w:id="1669484597">
                      <w:marLeft w:val="0"/>
                      <w:marRight w:val="0"/>
                      <w:marTop w:val="0"/>
                      <w:marBottom w:val="0"/>
                      <w:divBdr>
                        <w:top w:val="none" w:sz="0" w:space="0" w:color="auto"/>
                        <w:left w:val="none" w:sz="0" w:space="0" w:color="auto"/>
                        <w:bottom w:val="none" w:sz="0" w:space="0" w:color="auto"/>
                        <w:right w:val="none" w:sz="0" w:space="0" w:color="auto"/>
                      </w:divBdr>
                      <w:divsChild>
                        <w:div w:id="131402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usc-ltd.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B5812C89CE50F8418DB7A0874EE033B5005C4AF5DC1DFD85439201E65FBC5229B4" ma:contentTypeVersion="24" ma:contentTypeDescription="Select Content Type from drop-down above" ma:contentTypeScope="" ma:versionID="17a8d3075f71aa5577c15512b3b4a9c6">
  <xsd:schema xmlns:xsd="http://www.w3.org/2001/XMLSchema" xmlns:xs="http://www.w3.org/2001/XMLSchema" xmlns:p="http://schemas.microsoft.com/office/2006/metadata/properties" xmlns:ns1="http://schemas.microsoft.com/sharepoint/v3" xmlns:ns2="0ce99671-f09b-4148-8a46-ffda6f023446" xmlns:ns3="3d7243bd-83c0-45a5-9ac8-949a2d56d9b0" targetNamespace="http://schemas.microsoft.com/office/2006/metadata/properties" ma:root="true" ma:fieldsID="e537efb5d520995989494ec187f11269" ns1:_="" ns2:_="" ns3:_="">
    <xsd:import namespace="http://schemas.microsoft.com/sharepoint/v3"/>
    <xsd:import namespace="0ce99671-f09b-4148-8a46-ffda6f023446"/>
    <xsd:import namespace="3d7243bd-83c0-45a5-9ac8-949a2d56d9b0"/>
    <xsd:element name="properties">
      <xsd:complexType>
        <xsd:sequence>
          <xsd:element name="documentManagement">
            <xsd:complexType>
              <xsd:all>
                <xsd:element ref="ns2:Select_x0020_Content_x0020_Type_x0020_Above" minOccurs="0"/>
                <xsd:element ref="ns2:Classification" minOccurs="0"/>
                <xsd:element ref="ns2:Descriptor" minOccurs="0"/>
                <xsd:element ref="ns3:MediaServiceMetadata" minOccurs="0"/>
                <xsd:element ref="ns3:MediaServiceFastMetadata" minOccurs="0"/>
                <xsd:element ref="ns3:MediaServiceDateTaken" minOccurs="0"/>
                <xsd:element ref="ns3:MediaLengthInSeconds" minOccurs="0"/>
                <xsd:element ref="ns1:_ip_UnifiedCompliancePolicyProperties" minOccurs="0"/>
                <xsd:element ref="ns1:_ip_UnifiedCompliancePolicyUIAction"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99671-f09b-4148-8a46-ffda6f023446"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TaxCatchAll" ma:index="19" nillable="true" ma:displayName="Taxonomy Catch All Column" ma:hidden="true" ma:list="{b76f98a0-e8e0-404e-bf0c-f6677a0583a3}" ma:internalName="TaxCatchAll" ma:showField="CatchAllData" ma:web="0ce99671-f09b-4148-8a46-ffda6f023446">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243bd-83c0-45a5-9ac8-949a2d56d9b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lect_x0020_Content_x0020_Type_x0020_Above xmlns="0ce99671-f09b-4148-8a46-ffda6f023446" xsi:nil="true"/>
    <Classification xmlns="0ce99671-f09b-4148-8a46-ffda6f023446">Unclassified</Classification>
    <_ip_UnifiedCompliancePolicyProperties xmlns="http://schemas.microsoft.com/sharepoint/v3" xsi:nil="true"/>
    <lcf76f155ced4ddcb4097134ff3c332f xmlns="3d7243bd-83c0-45a5-9ac8-949a2d56d9b0">
      <Terms xmlns="http://schemas.microsoft.com/office/infopath/2007/PartnerControls"/>
    </lcf76f155ced4ddcb4097134ff3c332f>
    <TaxCatchAll xmlns="0ce99671-f09b-4148-8a46-ffda6f023446" xsi:nil="true"/>
    <Descriptor xmlns="0ce99671-f09b-4148-8a46-ffda6f023446" xsi:nil="true"/>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35199B03-2BE3-44E1-8272-3EEF3F71A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99671-f09b-4148-8a46-ffda6f023446"/>
    <ds:schemaRef ds:uri="3d7243bd-83c0-45a5-9ac8-949a2d56d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3F23BC-C6FC-44D5-B6E5-4263DC9480BE}">
  <ds:schemaRefs>
    <ds:schemaRef ds:uri="http://schemas.microsoft.com/sharepoint/v3/contenttype/forms"/>
  </ds:schemaRefs>
</ds:datastoreItem>
</file>

<file path=customXml/itemProps3.xml><?xml version="1.0" encoding="utf-8"?>
<ds:datastoreItem xmlns:ds="http://schemas.openxmlformats.org/officeDocument/2006/customXml" ds:itemID="{06C74632-FDF1-4F4C-B0F8-2552F9E5238D}">
  <ds:schemaRefs>
    <ds:schemaRef ds:uri="http://schemas.openxmlformats.org/package/2006/metadata/core-properties"/>
    <ds:schemaRef ds:uri="0ce99671-f09b-4148-8a46-ffda6f023446"/>
    <ds:schemaRef ds:uri="http://www.w3.org/XML/1998/namespace"/>
    <ds:schemaRef ds:uri="http://purl.org/dc/dcmitype/"/>
    <ds:schemaRef ds:uri="http://purl.org/dc/elements/1.1/"/>
    <ds:schemaRef ds:uri="http://schemas.microsoft.com/office/2006/documentManagement/types"/>
    <ds:schemaRef ds:uri="http://schemas.microsoft.com/sharepoint/v3"/>
    <ds:schemaRef ds:uri="http://schemas.microsoft.com/office/infopath/2007/PartnerControls"/>
    <ds:schemaRef ds:uri="3d7243bd-83c0-45a5-9ac8-949a2d56d9b0"/>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75FE11D-95A9-455C-9C2C-6F3818D7FF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Aldridge</dc:creator>
  <cp:keywords/>
  <dc:description/>
  <cp:lastModifiedBy>Tim Aldridge</cp:lastModifiedBy>
  <cp:revision>2</cp:revision>
  <dcterms:created xsi:type="dcterms:W3CDTF">2024-03-19T20:15:00Z</dcterms:created>
  <dcterms:modified xsi:type="dcterms:W3CDTF">2024-03-19T20:15:00Z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b3f6c551-4d2f-420b-849c-d737655f644d</vt:lpwstr>
  </property>
  <property fmtid="{D5CDD505-2E9C-101B-9397-08002B2CF9AE}" pid="3" name="bjClsUserRVM">
    <vt:lpwstr>[]</vt:lpwstr>
  </property>
  <property fmtid="{D5CDD505-2E9C-101B-9397-08002B2CF9AE}" pid="4" name="bjSaver">
    <vt:lpwstr>TVo/Hsn6gJtZJc254ngPP/4dQ/fNHcFB</vt:lpwstr>
  </property>
  <property fmtid="{D5CDD505-2E9C-101B-9397-08002B2CF9AE}" pid="5" name="ContentTypeId">
    <vt:lpwstr>0x010100B5812C89CE50F8418DB7A0874EE033B5005C4AF5DC1DFD85439201E65FBC5229B4</vt:lpwstr>
  </property>
  <property fmtid="{D5CDD505-2E9C-101B-9397-08002B2CF9AE}" pid="6"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7" name="bjDocumentLabelXML-0">
    <vt:lpwstr>ames.com/2008/01/sie/internal/label"&gt;&lt;element uid="id_classification_nonbusiness" value="" /&gt;&lt;/sisl&gt;</vt:lpwstr>
  </property>
  <property fmtid="{D5CDD505-2E9C-101B-9397-08002B2CF9AE}" pid="8" name="bjDocumentSecurityLabel">
    <vt:lpwstr>OFFICIAL</vt:lpwstr>
  </property>
  <property fmtid="{D5CDD505-2E9C-101B-9397-08002B2CF9AE}" pid="9" name="MediaServiceImageTags">
    <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2024-03-19T16:23:39Z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278158ef-e1b4-4959-a9fe-65e95cae5384</vt:lpwstr>
  </property>
  <property fmtid="{D5CDD505-2E9C-101B-9397-08002B2CF9AE}" pid="19" name="MSIP_Label_38144ccb-b10a-4c0f-b070-7a3b00ac7463_ContentBits">
    <vt:lpwstr>2</vt:lpwstr>
  </property>
</Properties>
</file>